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4A" w:rsidRPr="00DE2FC2" w:rsidRDefault="00134F5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Dni </w:t>
      </w:r>
      <w:r w:rsidR="0009364A" w:rsidRPr="00DE2FC2">
        <w:rPr>
          <w:rFonts w:cstheme="minorHAnsi"/>
          <w:b/>
          <w:sz w:val="28"/>
          <w:szCs w:val="28"/>
        </w:rPr>
        <w:t xml:space="preserve">Samorządu </w:t>
      </w:r>
      <w:r>
        <w:rPr>
          <w:rFonts w:cstheme="minorHAnsi"/>
          <w:b/>
          <w:sz w:val="28"/>
          <w:szCs w:val="28"/>
        </w:rPr>
        <w:t>Szczecin 2024</w:t>
      </w:r>
      <w:r w:rsidR="0009364A" w:rsidRPr="00DE2FC2">
        <w:rPr>
          <w:rFonts w:cstheme="minorHAnsi"/>
          <w:b/>
          <w:sz w:val="28"/>
          <w:szCs w:val="28"/>
        </w:rPr>
        <w:t xml:space="preserve"> </w:t>
      </w:r>
    </w:p>
    <w:p w:rsidR="001B2835" w:rsidRPr="0063206C" w:rsidRDefault="0009364A">
      <w:pPr>
        <w:rPr>
          <w:rFonts w:cstheme="minorHAnsi"/>
          <w:b/>
          <w:sz w:val="24"/>
          <w:szCs w:val="24"/>
        </w:rPr>
      </w:pPr>
      <w:r w:rsidRPr="0063206C">
        <w:rPr>
          <w:rFonts w:cstheme="minorHAnsi"/>
          <w:b/>
          <w:sz w:val="24"/>
          <w:szCs w:val="24"/>
        </w:rPr>
        <w:t>Komunikacja przyszłości</w:t>
      </w:r>
      <w:r w:rsidR="00DE2FC2">
        <w:rPr>
          <w:rFonts w:cstheme="minorHAnsi"/>
          <w:b/>
          <w:sz w:val="24"/>
          <w:szCs w:val="24"/>
        </w:rPr>
        <w:t xml:space="preserve"> </w:t>
      </w:r>
      <w:r w:rsidRPr="0063206C">
        <w:rPr>
          <w:rFonts w:cstheme="minorHAnsi"/>
          <w:b/>
          <w:sz w:val="24"/>
          <w:szCs w:val="24"/>
        </w:rPr>
        <w:t xml:space="preserve">- budowanie relacji w świecie 5.0.  </w:t>
      </w:r>
    </w:p>
    <w:p w:rsidR="00DE2FC2" w:rsidRPr="0063206C" w:rsidRDefault="008144B7" w:rsidP="000B1737">
      <w:pPr>
        <w:jc w:val="both"/>
        <w:rPr>
          <w:rFonts w:cstheme="minorHAnsi"/>
          <w:sz w:val="24"/>
          <w:szCs w:val="24"/>
        </w:rPr>
      </w:pPr>
      <w:r w:rsidRPr="0063206C">
        <w:rPr>
          <w:rFonts w:cstheme="minorHAnsi"/>
          <w:sz w:val="24"/>
          <w:szCs w:val="24"/>
        </w:rPr>
        <w:t>Dzień Samorządu</w:t>
      </w:r>
      <w:r w:rsidR="000B1737" w:rsidRPr="0063206C">
        <w:rPr>
          <w:rFonts w:cstheme="minorHAnsi"/>
          <w:sz w:val="24"/>
          <w:szCs w:val="24"/>
        </w:rPr>
        <w:t xml:space="preserve"> niesie wiele inspiracji i pomysłów na to, jak skutecznie kształtować przyszłość naszych społeczności w świecie 5.0. Nowoczesne technologie, zmieniające się społeczne konteksty, oraz coraz bardziej zróżnicowane grupy ludzi stanowią wyzwanie, </w:t>
      </w:r>
      <w:r w:rsidR="001B5415">
        <w:rPr>
          <w:rFonts w:cstheme="minorHAnsi"/>
          <w:sz w:val="24"/>
          <w:szCs w:val="24"/>
        </w:rPr>
        <w:br/>
      </w:r>
      <w:r w:rsidR="000B1737" w:rsidRPr="0063206C">
        <w:rPr>
          <w:rFonts w:cstheme="minorHAnsi"/>
          <w:sz w:val="24"/>
          <w:szCs w:val="24"/>
        </w:rPr>
        <w:t>ale także ogromną szansę. Dlatego właśnie tegoroczna edycja skupi się na tym, jak radzić sobie w tym nowym świecie, jak budować trwałe relacje, a także jak wykorzystać potencjał nowoczesnych narzędzi.</w:t>
      </w:r>
    </w:p>
    <w:tbl>
      <w:tblPr>
        <w:tblStyle w:val="Tabela-Siatka1"/>
        <w:tblW w:w="10017" w:type="dxa"/>
        <w:jc w:val="center"/>
        <w:shd w:val="clear" w:color="auto" w:fill="DAB3EF"/>
        <w:tblLook w:val="04A0" w:firstRow="1" w:lastRow="0" w:firstColumn="1" w:lastColumn="0" w:noHBand="0" w:noVBand="1"/>
      </w:tblPr>
      <w:tblGrid>
        <w:gridCol w:w="1413"/>
        <w:gridCol w:w="6804"/>
        <w:gridCol w:w="1800"/>
      </w:tblGrid>
      <w:tr w:rsidR="0063206C" w:rsidRPr="0063206C" w:rsidTr="007314FB">
        <w:trPr>
          <w:trHeight w:val="523"/>
          <w:jc w:val="center"/>
        </w:trPr>
        <w:tc>
          <w:tcPr>
            <w:tcW w:w="10017" w:type="dxa"/>
            <w:gridSpan w:val="3"/>
            <w:shd w:val="clear" w:color="auto" w:fill="DEEAF6"/>
          </w:tcPr>
          <w:p w:rsidR="0063206C" w:rsidRPr="0063206C" w:rsidRDefault="0063206C" w:rsidP="000C55CF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26 maja 2024, niedziela, Jasne Błonia</w:t>
            </w:r>
          </w:p>
        </w:tc>
      </w:tr>
      <w:tr w:rsidR="0063206C" w:rsidRPr="0063206C" w:rsidTr="007314FB">
        <w:trPr>
          <w:trHeight w:val="701"/>
          <w:jc w:val="center"/>
        </w:trPr>
        <w:tc>
          <w:tcPr>
            <w:tcW w:w="10017" w:type="dxa"/>
            <w:gridSpan w:val="3"/>
            <w:shd w:val="clear" w:color="auto" w:fill="DEEAF6"/>
          </w:tcPr>
          <w:p w:rsidR="00B6462F" w:rsidRPr="0063206C" w:rsidRDefault="00072A2B" w:rsidP="00134F59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Piknik i </w:t>
            </w:r>
            <w:r w:rsidR="00B6462F">
              <w:rPr>
                <w:rFonts w:eastAsia="Calibri" w:cstheme="minorHAnsi"/>
                <w:sz w:val="24"/>
                <w:szCs w:val="24"/>
              </w:rPr>
              <w:t xml:space="preserve">Bieg Zaufania, organizowany przez </w:t>
            </w:r>
            <w:r w:rsidR="00134F59">
              <w:rPr>
                <w:rFonts w:eastAsia="Calibri" w:cstheme="minorHAnsi"/>
                <w:sz w:val="24"/>
                <w:szCs w:val="24"/>
              </w:rPr>
              <w:t>p</w:t>
            </w:r>
            <w:r w:rsidR="00B6462F">
              <w:rPr>
                <w:rFonts w:eastAsia="Calibri" w:cstheme="minorHAnsi"/>
                <w:sz w:val="24"/>
                <w:szCs w:val="24"/>
              </w:rPr>
              <w:t>orozumienie samorządów zawodowych</w:t>
            </w:r>
          </w:p>
        </w:tc>
      </w:tr>
      <w:tr w:rsidR="000C55CF" w:rsidRPr="0063206C" w:rsidTr="007314FB">
        <w:trPr>
          <w:trHeight w:val="691"/>
          <w:jc w:val="center"/>
        </w:trPr>
        <w:tc>
          <w:tcPr>
            <w:tcW w:w="10017" w:type="dxa"/>
            <w:gridSpan w:val="3"/>
            <w:shd w:val="clear" w:color="auto" w:fill="DEEAF6"/>
          </w:tcPr>
          <w:p w:rsidR="000C55CF" w:rsidRPr="0063206C" w:rsidRDefault="000C55CF" w:rsidP="000C55CF">
            <w:pPr>
              <w:rPr>
                <w:rFonts w:eastAsia="Calibri" w:cstheme="minorHAnsi"/>
                <w:sz w:val="24"/>
                <w:szCs w:val="24"/>
              </w:rPr>
            </w:pPr>
            <w:r w:rsidRPr="0063206C">
              <w:rPr>
                <w:rFonts w:eastAsia="Calibri" w:cstheme="minorHAnsi"/>
                <w:b/>
                <w:sz w:val="24"/>
                <w:szCs w:val="24"/>
              </w:rPr>
              <w:t>27 maja 2024 r.</w:t>
            </w:r>
            <w:r w:rsidR="0063206C">
              <w:rPr>
                <w:rFonts w:eastAsia="Calibri" w:cstheme="minorHAnsi"/>
                <w:b/>
                <w:sz w:val="24"/>
                <w:szCs w:val="24"/>
              </w:rPr>
              <w:t xml:space="preserve">, poniedziałek </w:t>
            </w:r>
          </w:p>
        </w:tc>
      </w:tr>
      <w:tr w:rsidR="00676E98" w:rsidRPr="0063206C" w:rsidTr="007314FB">
        <w:trPr>
          <w:trHeight w:val="502"/>
          <w:jc w:val="center"/>
        </w:trPr>
        <w:tc>
          <w:tcPr>
            <w:tcW w:w="1413" w:type="dxa"/>
            <w:shd w:val="clear" w:color="auto" w:fill="DEEAF6"/>
          </w:tcPr>
          <w:p w:rsidR="00676E98" w:rsidRPr="0063206C" w:rsidRDefault="0063206C" w:rsidP="0063206C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10.00-1</w:t>
            </w:r>
            <w:r w:rsidR="00676E98" w:rsidRPr="0063206C">
              <w:rPr>
                <w:rFonts w:eastAsia="Calibri" w:cstheme="minorHAnsi"/>
                <w:sz w:val="24"/>
                <w:szCs w:val="24"/>
              </w:rPr>
              <w:t>0.10</w:t>
            </w:r>
          </w:p>
        </w:tc>
        <w:tc>
          <w:tcPr>
            <w:tcW w:w="6804" w:type="dxa"/>
            <w:shd w:val="clear" w:color="auto" w:fill="DEEAF6"/>
          </w:tcPr>
          <w:p w:rsidR="00676E98" w:rsidRPr="0063206C" w:rsidRDefault="00134F59" w:rsidP="000C55CF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Oficjalna inauguracja Dni</w:t>
            </w:r>
            <w:r w:rsidR="00676E98" w:rsidRPr="0063206C">
              <w:rPr>
                <w:rFonts w:eastAsia="Calibri" w:cstheme="minorHAnsi"/>
                <w:b/>
                <w:sz w:val="24"/>
                <w:szCs w:val="24"/>
              </w:rPr>
              <w:t xml:space="preserve"> Samorządu </w:t>
            </w:r>
          </w:p>
        </w:tc>
        <w:tc>
          <w:tcPr>
            <w:tcW w:w="1800" w:type="dxa"/>
            <w:vMerge w:val="restart"/>
            <w:shd w:val="clear" w:color="auto" w:fill="DEEAF6"/>
          </w:tcPr>
          <w:p w:rsidR="0063206C" w:rsidRDefault="00676E98" w:rsidP="000C55CF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206C">
              <w:rPr>
                <w:rFonts w:eastAsia="Calibri" w:cstheme="minorHAnsi"/>
                <w:sz w:val="24"/>
                <w:szCs w:val="24"/>
              </w:rPr>
              <w:t xml:space="preserve">Sala Sesyjna </w:t>
            </w:r>
          </w:p>
          <w:p w:rsidR="00676E98" w:rsidRPr="0063206C" w:rsidRDefault="00676E98" w:rsidP="000C55CF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206C">
              <w:rPr>
                <w:rFonts w:eastAsia="Calibri" w:cstheme="minorHAnsi"/>
                <w:sz w:val="24"/>
                <w:szCs w:val="24"/>
              </w:rPr>
              <w:t>Rady Miasta</w:t>
            </w:r>
            <w:r w:rsidR="00072A2B">
              <w:rPr>
                <w:rFonts w:eastAsia="Calibri" w:cstheme="minorHAnsi"/>
                <w:sz w:val="24"/>
                <w:szCs w:val="24"/>
              </w:rPr>
              <w:t xml:space="preserve"> Szczecin, </w:t>
            </w:r>
            <w:r w:rsidR="00072A2B">
              <w:rPr>
                <w:rFonts w:eastAsia="Calibri" w:cstheme="minorHAnsi"/>
                <w:sz w:val="24"/>
                <w:szCs w:val="24"/>
              </w:rPr>
              <w:br/>
              <w:t>pl. Armii Krajowej 1</w:t>
            </w:r>
            <w:r w:rsidRPr="0063206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63206C">
              <w:rPr>
                <w:rFonts w:eastAsia="Calibri" w:cstheme="minorHAnsi"/>
                <w:sz w:val="24"/>
                <w:szCs w:val="24"/>
              </w:rPr>
              <w:br/>
            </w:r>
          </w:p>
          <w:p w:rsidR="00676E98" w:rsidRPr="0063206C" w:rsidRDefault="00676E98" w:rsidP="000C55CF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76E98" w:rsidRPr="0063206C" w:rsidTr="007314FB">
        <w:trPr>
          <w:trHeight w:val="708"/>
          <w:jc w:val="center"/>
        </w:trPr>
        <w:tc>
          <w:tcPr>
            <w:tcW w:w="1413" w:type="dxa"/>
            <w:shd w:val="clear" w:color="auto" w:fill="DEEAF6"/>
          </w:tcPr>
          <w:p w:rsidR="00676E98" w:rsidRPr="0063206C" w:rsidRDefault="00676E98" w:rsidP="000C55CF">
            <w:pPr>
              <w:rPr>
                <w:rFonts w:eastAsia="Calibri" w:cstheme="minorHAnsi"/>
                <w:sz w:val="24"/>
                <w:szCs w:val="24"/>
              </w:rPr>
            </w:pPr>
            <w:r w:rsidRPr="0063206C">
              <w:rPr>
                <w:rFonts w:eastAsia="Calibri" w:cstheme="minorHAnsi"/>
                <w:sz w:val="24"/>
                <w:szCs w:val="24"/>
              </w:rPr>
              <w:t>10:10-11:10</w:t>
            </w:r>
          </w:p>
        </w:tc>
        <w:tc>
          <w:tcPr>
            <w:tcW w:w="6804" w:type="dxa"/>
            <w:shd w:val="clear" w:color="auto" w:fill="DEEAF6"/>
          </w:tcPr>
          <w:p w:rsidR="00676E98" w:rsidRDefault="00676E98" w:rsidP="000C55C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3206C">
              <w:rPr>
                <w:rFonts w:eastAsia="Calibri" w:cstheme="minorHAnsi"/>
                <w:b/>
                <w:sz w:val="24"/>
                <w:szCs w:val="24"/>
              </w:rPr>
              <w:t>Debata Oksfordzka</w:t>
            </w:r>
            <w:r w:rsidR="00DE2FC2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:rsidR="00072A2B" w:rsidRDefault="00072A2B" w:rsidP="000C55CF">
            <w:pPr>
              <w:rPr>
                <w:rFonts w:eastAsia="Calibri" w:cstheme="minorHAnsi"/>
                <w:sz w:val="24"/>
                <w:szCs w:val="24"/>
              </w:rPr>
            </w:pPr>
          </w:p>
          <w:p w:rsidR="00072A2B" w:rsidRPr="00072A2B" w:rsidRDefault="00072A2B" w:rsidP="000C55CF">
            <w:pPr>
              <w:rPr>
                <w:rFonts w:eastAsia="Calibri" w:cstheme="minorHAnsi"/>
                <w:sz w:val="24"/>
                <w:szCs w:val="24"/>
              </w:rPr>
            </w:pPr>
            <w:r w:rsidRPr="00072A2B">
              <w:rPr>
                <w:rFonts w:eastAsia="Calibri" w:cstheme="minorHAnsi"/>
                <w:b/>
                <w:sz w:val="24"/>
                <w:szCs w:val="24"/>
              </w:rPr>
              <w:t xml:space="preserve">Temat: 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072A2B">
              <w:rPr>
                <w:rFonts w:eastAsia="Calibri" w:cstheme="minorHAnsi"/>
                <w:sz w:val="24"/>
                <w:szCs w:val="24"/>
              </w:rPr>
              <w:t>"W erze cyfrowej bezpośrednia komunikacja międzyludzka jest zagrożona przez rozwój technologii i media społecznościowe”</w:t>
            </w:r>
          </w:p>
          <w:p w:rsidR="00072A2B" w:rsidRPr="00072A2B" w:rsidRDefault="00072A2B" w:rsidP="000C55CF">
            <w:pPr>
              <w:rPr>
                <w:rFonts w:eastAsia="Calibri" w:cstheme="minorHAnsi"/>
                <w:sz w:val="24"/>
                <w:szCs w:val="24"/>
              </w:rPr>
            </w:pPr>
          </w:p>
          <w:p w:rsidR="00072A2B" w:rsidRPr="00072A2B" w:rsidRDefault="00072A2B" w:rsidP="000C55C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072A2B">
              <w:rPr>
                <w:rFonts w:eastAsia="Calibri" w:cstheme="minorHAnsi"/>
                <w:b/>
                <w:sz w:val="24"/>
                <w:szCs w:val="24"/>
              </w:rPr>
              <w:t xml:space="preserve">Prowadzący debatę: </w:t>
            </w:r>
          </w:p>
          <w:p w:rsidR="00072A2B" w:rsidRPr="00072A2B" w:rsidRDefault="00072A2B" w:rsidP="000C55CF">
            <w:pPr>
              <w:rPr>
                <w:rFonts w:eastAsia="Calibri" w:cstheme="minorHAnsi"/>
                <w:sz w:val="24"/>
                <w:szCs w:val="24"/>
              </w:rPr>
            </w:pPr>
            <w:r w:rsidRPr="00072A2B">
              <w:rPr>
                <w:rFonts w:eastAsia="Calibri" w:cstheme="minorHAnsi"/>
                <w:sz w:val="24"/>
                <w:szCs w:val="24"/>
              </w:rPr>
              <w:t>dr Dorota Kowalewska</w:t>
            </w:r>
          </w:p>
          <w:p w:rsidR="00072A2B" w:rsidRDefault="00072A2B" w:rsidP="000C55CF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072A2B" w:rsidRPr="00072A2B" w:rsidRDefault="00DE2FC2" w:rsidP="00072A2B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072A2B">
              <w:rPr>
                <w:rFonts w:eastAsia="Calibri" w:cstheme="minorHAnsi"/>
                <w:b/>
                <w:i/>
                <w:sz w:val="24"/>
                <w:szCs w:val="24"/>
              </w:rPr>
              <w:t>Uczestnicy:</w:t>
            </w:r>
            <w:r w:rsidRPr="00DE2FC2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="00072A2B">
              <w:rPr>
                <w:rFonts w:eastAsia="Calibri" w:cstheme="minorHAnsi"/>
                <w:i/>
                <w:sz w:val="24"/>
                <w:szCs w:val="24"/>
              </w:rPr>
              <w:br/>
            </w:r>
            <w:r w:rsidR="00072A2B" w:rsidRPr="00072A2B">
              <w:rPr>
                <w:rFonts w:eastAsia="Calibri" w:cstheme="minorHAnsi"/>
                <w:i/>
                <w:sz w:val="24"/>
                <w:szCs w:val="24"/>
              </w:rPr>
              <w:t>Drużyna Prezydenta: (broni tezy)</w:t>
            </w:r>
          </w:p>
          <w:p w:rsidR="00072A2B" w:rsidRPr="00072A2B" w:rsidRDefault="00072A2B" w:rsidP="00072A2B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072A2B">
              <w:rPr>
                <w:rFonts w:eastAsia="Calibri" w:cstheme="minorHAnsi"/>
                <w:i/>
                <w:sz w:val="24"/>
                <w:szCs w:val="24"/>
              </w:rPr>
              <w:t>- Piotr Krzystek - Prezydent Szczecina</w:t>
            </w:r>
          </w:p>
          <w:p w:rsidR="00072A2B" w:rsidRPr="00072A2B" w:rsidRDefault="00072A2B" w:rsidP="00072A2B">
            <w:pPr>
              <w:ind w:left="172" w:hanging="172"/>
              <w:rPr>
                <w:rFonts w:eastAsia="Calibri" w:cstheme="minorHAnsi"/>
                <w:i/>
                <w:sz w:val="24"/>
                <w:szCs w:val="24"/>
              </w:rPr>
            </w:pPr>
            <w:r w:rsidRPr="00072A2B">
              <w:rPr>
                <w:rFonts w:eastAsia="Calibri" w:cstheme="minorHAnsi"/>
                <w:i/>
                <w:sz w:val="24"/>
                <w:szCs w:val="24"/>
              </w:rPr>
              <w:t>- Maciej Kawecki - polski prawnik, doktor nauk prawnych, nauczyciel akademicki, dziennikarz technologiczny i popularyzator nauki. Prezes Instytutu Lema, prorektor ds. innowacji Wyższej Szkoły Bankowej w Warszawie.</w:t>
            </w:r>
          </w:p>
          <w:p w:rsidR="00072A2B" w:rsidRPr="00072A2B" w:rsidRDefault="00072A2B" w:rsidP="00072A2B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072A2B">
              <w:rPr>
                <w:rFonts w:eastAsia="Calibri" w:cstheme="minorHAnsi"/>
                <w:i/>
                <w:sz w:val="24"/>
                <w:szCs w:val="24"/>
              </w:rPr>
              <w:t>- Daniel Wacinkiewicz – Profesor Wydziału Prawa US</w:t>
            </w:r>
          </w:p>
          <w:p w:rsidR="00072A2B" w:rsidRPr="00072A2B" w:rsidRDefault="00072A2B" w:rsidP="00072A2B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072A2B">
              <w:rPr>
                <w:rFonts w:eastAsia="Calibri" w:cstheme="minorHAnsi"/>
                <w:i/>
                <w:sz w:val="24"/>
                <w:szCs w:val="24"/>
              </w:rPr>
              <w:t>- Paweł Bartnik – Przewodniczący Rady Miasta Szczecin</w:t>
            </w:r>
          </w:p>
          <w:p w:rsidR="00072A2B" w:rsidRPr="00072A2B" w:rsidRDefault="00072A2B" w:rsidP="00072A2B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072A2B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</w:p>
          <w:p w:rsidR="00072A2B" w:rsidRPr="00072A2B" w:rsidRDefault="00072A2B" w:rsidP="00072A2B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072A2B">
              <w:rPr>
                <w:rFonts w:eastAsia="Calibri" w:cstheme="minorHAnsi"/>
                <w:i/>
                <w:sz w:val="24"/>
                <w:szCs w:val="24"/>
              </w:rPr>
              <w:t>VS</w:t>
            </w:r>
          </w:p>
          <w:p w:rsidR="00072A2B" w:rsidRPr="00072A2B" w:rsidRDefault="00072A2B" w:rsidP="00072A2B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072A2B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</w:p>
          <w:p w:rsidR="00072A2B" w:rsidRPr="00072A2B" w:rsidRDefault="00072A2B" w:rsidP="00072A2B">
            <w:pPr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072A2B">
              <w:rPr>
                <w:rFonts w:eastAsia="Calibri" w:cstheme="minorHAnsi"/>
                <w:b/>
                <w:i/>
                <w:sz w:val="24"/>
                <w:szCs w:val="24"/>
              </w:rPr>
              <w:t>Zespół Szkół Elektryczno-Elektronicznych</w:t>
            </w:r>
          </w:p>
          <w:p w:rsidR="00072A2B" w:rsidRPr="00072A2B" w:rsidRDefault="00072A2B" w:rsidP="00072A2B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072A2B">
              <w:rPr>
                <w:rFonts w:eastAsia="Calibri" w:cstheme="minorHAnsi"/>
                <w:i/>
                <w:sz w:val="24"/>
                <w:szCs w:val="24"/>
              </w:rPr>
              <w:t>im. prof. Maksymiliana Tytusa Hubera w Szczecinie</w:t>
            </w:r>
          </w:p>
          <w:p w:rsidR="00676E98" w:rsidRPr="00DE2FC2" w:rsidRDefault="00676E98" w:rsidP="00072A2B">
            <w:pPr>
              <w:pStyle w:val="Akapitzlis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EEAF6"/>
          </w:tcPr>
          <w:p w:rsidR="00676E98" w:rsidRPr="0063206C" w:rsidRDefault="00676E98" w:rsidP="000C55C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76E98" w:rsidRPr="0063206C" w:rsidTr="007314FB">
        <w:trPr>
          <w:trHeight w:val="1155"/>
          <w:jc w:val="center"/>
        </w:trPr>
        <w:tc>
          <w:tcPr>
            <w:tcW w:w="1413" w:type="dxa"/>
            <w:shd w:val="clear" w:color="auto" w:fill="DEEAF6"/>
          </w:tcPr>
          <w:p w:rsidR="00676E98" w:rsidRPr="0063206C" w:rsidRDefault="00676E98" w:rsidP="000C55CF">
            <w:pPr>
              <w:rPr>
                <w:rFonts w:eastAsia="Calibri" w:cstheme="minorHAnsi"/>
                <w:sz w:val="24"/>
                <w:szCs w:val="24"/>
              </w:rPr>
            </w:pPr>
            <w:r w:rsidRPr="0063206C">
              <w:rPr>
                <w:rFonts w:eastAsia="Calibri" w:cstheme="minorHAnsi"/>
                <w:sz w:val="24"/>
                <w:szCs w:val="24"/>
              </w:rPr>
              <w:t>11:10-12:00</w:t>
            </w:r>
          </w:p>
        </w:tc>
        <w:tc>
          <w:tcPr>
            <w:tcW w:w="6804" w:type="dxa"/>
            <w:shd w:val="clear" w:color="auto" w:fill="DEEAF6"/>
          </w:tcPr>
          <w:p w:rsidR="001B5415" w:rsidRDefault="001B5415" w:rsidP="001B5415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Motywujące wystąpieni</w:t>
            </w:r>
            <w:r w:rsidR="00072A2B">
              <w:rPr>
                <w:rFonts w:eastAsia="Calibri" w:cstheme="minorHAnsi"/>
                <w:b/>
                <w:sz w:val="24"/>
                <w:szCs w:val="24"/>
              </w:rPr>
              <w:t>e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:rsidR="00B6462F" w:rsidRPr="00B6462F" w:rsidRDefault="00B6462F" w:rsidP="00B6462F">
            <w:pPr>
              <w:pStyle w:val="Akapitzlist"/>
              <w:numPr>
                <w:ilvl w:val="0"/>
                <w:numId w:val="2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Maciej Kawecki </w:t>
            </w:r>
          </w:p>
          <w:p w:rsidR="00B6462F" w:rsidRPr="001B5415" w:rsidRDefault="00B6462F" w:rsidP="001B5415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EEAF6"/>
          </w:tcPr>
          <w:p w:rsidR="00676E98" w:rsidRPr="0063206C" w:rsidRDefault="00676E98" w:rsidP="000C55C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B5415" w:rsidRPr="0063206C" w:rsidTr="007314FB">
        <w:trPr>
          <w:trHeight w:val="549"/>
          <w:jc w:val="center"/>
        </w:trPr>
        <w:tc>
          <w:tcPr>
            <w:tcW w:w="1413" w:type="dxa"/>
            <w:shd w:val="clear" w:color="auto" w:fill="BDD6EE" w:themeFill="accent1" w:themeFillTint="66"/>
          </w:tcPr>
          <w:p w:rsidR="001B5415" w:rsidRDefault="00072A2B" w:rsidP="00072A2B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12:00-13</w:t>
            </w:r>
            <w:r w:rsidR="001B5415">
              <w:rPr>
                <w:rFonts w:eastAsia="Calibri" w:cstheme="minorHAnsi"/>
                <w:sz w:val="24"/>
                <w:szCs w:val="24"/>
              </w:rPr>
              <w:t>:</w:t>
            </w: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="003D009A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6804" w:type="dxa"/>
            <w:shd w:val="clear" w:color="auto" w:fill="BDD6EE" w:themeFill="accent1" w:themeFillTint="66"/>
          </w:tcPr>
          <w:p w:rsidR="001B5415" w:rsidRPr="001B5415" w:rsidRDefault="001B5415" w:rsidP="001B5415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B5415">
              <w:rPr>
                <w:rFonts w:eastAsia="Calibri" w:cstheme="minorHAnsi"/>
                <w:b/>
                <w:sz w:val="24"/>
                <w:szCs w:val="24"/>
              </w:rPr>
              <w:t>Przerwa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1B5415" w:rsidRDefault="001B5415" w:rsidP="000C55CF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B5415" w:rsidRPr="0063206C" w:rsidTr="007314FB">
        <w:trPr>
          <w:trHeight w:val="770"/>
          <w:jc w:val="center"/>
        </w:trPr>
        <w:tc>
          <w:tcPr>
            <w:tcW w:w="1413" w:type="dxa"/>
            <w:shd w:val="clear" w:color="auto" w:fill="DEEAF6" w:themeFill="accent1" w:themeFillTint="33"/>
          </w:tcPr>
          <w:p w:rsidR="001B5415" w:rsidRDefault="001B5415" w:rsidP="00072A2B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  <w:r w:rsidR="00072A2B">
              <w:rPr>
                <w:rFonts w:eastAsia="Calibri" w:cstheme="minorHAnsi"/>
                <w:sz w:val="24"/>
                <w:szCs w:val="24"/>
              </w:rPr>
              <w:t>3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  <w:r w:rsidR="00072A2B">
              <w:rPr>
                <w:rFonts w:eastAsia="Calibri" w:cstheme="minorHAnsi"/>
                <w:sz w:val="24"/>
                <w:szCs w:val="24"/>
              </w:rPr>
              <w:t>0</w:t>
            </w:r>
            <w:r w:rsidR="003D009A">
              <w:rPr>
                <w:rFonts w:eastAsia="Calibri" w:cstheme="minorHAnsi"/>
                <w:sz w:val="24"/>
                <w:szCs w:val="24"/>
              </w:rPr>
              <w:t>0</w:t>
            </w:r>
            <w:r>
              <w:rPr>
                <w:rFonts w:eastAsia="Calibri" w:cstheme="minorHAnsi"/>
                <w:sz w:val="24"/>
                <w:szCs w:val="24"/>
              </w:rPr>
              <w:t>-1</w:t>
            </w:r>
            <w:r w:rsidR="003D009A">
              <w:rPr>
                <w:rFonts w:eastAsia="Calibri" w:cstheme="minorHAnsi"/>
                <w:sz w:val="24"/>
                <w:szCs w:val="24"/>
              </w:rPr>
              <w:t>4:</w:t>
            </w:r>
            <w:r w:rsidR="00072A2B">
              <w:rPr>
                <w:rFonts w:eastAsia="Calibri" w:cstheme="minorHAnsi"/>
                <w:sz w:val="24"/>
                <w:szCs w:val="24"/>
              </w:rPr>
              <w:t>30</w:t>
            </w:r>
          </w:p>
        </w:tc>
        <w:tc>
          <w:tcPr>
            <w:tcW w:w="6804" w:type="dxa"/>
            <w:shd w:val="clear" w:color="auto" w:fill="DEEAF6" w:themeFill="accent1" w:themeFillTint="33"/>
          </w:tcPr>
          <w:p w:rsidR="001B5415" w:rsidRDefault="001B5415" w:rsidP="001B5415">
            <w:pPr>
              <w:rPr>
                <w:rFonts w:eastAsia="Calibri" w:cstheme="minorHAnsi"/>
                <w:sz w:val="24"/>
                <w:szCs w:val="24"/>
              </w:rPr>
            </w:pPr>
            <w:r w:rsidRPr="0063206C">
              <w:rPr>
                <w:rFonts w:eastAsia="Calibri" w:cstheme="minorHAnsi"/>
                <w:b/>
                <w:sz w:val="24"/>
                <w:szCs w:val="24"/>
              </w:rPr>
              <w:t>Dyskusja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/>
                <w:sz w:val="24"/>
                <w:szCs w:val="24"/>
              </w:rPr>
              <w:t>ekspercka</w:t>
            </w:r>
            <w:r w:rsidR="00072A2B">
              <w:rPr>
                <w:rFonts w:eastAsia="Calibri" w:cstheme="minorHAnsi"/>
                <w:b/>
                <w:sz w:val="24"/>
                <w:szCs w:val="24"/>
              </w:rPr>
              <w:t xml:space="preserve"> dotycząca szkolnictwa wyższego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(</w:t>
            </w:r>
            <w:r w:rsidRPr="00DE2FC2">
              <w:rPr>
                <w:rFonts w:eastAsia="Calibri" w:cstheme="minorHAnsi"/>
                <w:sz w:val="24"/>
                <w:szCs w:val="24"/>
              </w:rPr>
              <w:t>Zachodniopomorskie Porozumieni</w:t>
            </w:r>
            <w:r w:rsidR="00072A2B">
              <w:rPr>
                <w:rFonts w:eastAsia="Calibri" w:cstheme="minorHAnsi"/>
                <w:sz w:val="24"/>
                <w:szCs w:val="24"/>
              </w:rPr>
              <w:t>e</w:t>
            </w:r>
            <w:r w:rsidRPr="00DE2FC2">
              <w:rPr>
                <w:rFonts w:eastAsia="Calibri" w:cstheme="minorHAnsi"/>
                <w:sz w:val="24"/>
                <w:szCs w:val="24"/>
              </w:rPr>
              <w:t xml:space="preserve"> Doktorantów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  <w:p w:rsidR="001B5415" w:rsidRPr="00072A2B" w:rsidRDefault="001B5415" w:rsidP="00072A2B">
            <w:pPr>
              <w:rPr>
                <w:rFonts w:eastAsia="Calibri" w:cstheme="minorHAnsi"/>
                <w:i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:rsidR="007314FB" w:rsidRDefault="007314FB" w:rsidP="007314F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206C">
              <w:rPr>
                <w:rFonts w:eastAsia="Calibri" w:cstheme="minorHAnsi"/>
                <w:sz w:val="24"/>
                <w:szCs w:val="24"/>
              </w:rPr>
              <w:t xml:space="preserve">Sala Sesyjna </w:t>
            </w:r>
          </w:p>
          <w:p w:rsidR="001B5415" w:rsidRDefault="007314FB" w:rsidP="007314F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206C">
              <w:rPr>
                <w:rFonts w:eastAsia="Calibri" w:cstheme="minorHAnsi"/>
                <w:sz w:val="24"/>
                <w:szCs w:val="24"/>
              </w:rPr>
              <w:t>Rady Miasta</w:t>
            </w:r>
          </w:p>
        </w:tc>
      </w:tr>
      <w:tr w:rsidR="00072A2B" w:rsidRPr="0063206C" w:rsidTr="005B574E">
        <w:trPr>
          <w:trHeight w:val="770"/>
          <w:jc w:val="center"/>
        </w:trPr>
        <w:tc>
          <w:tcPr>
            <w:tcW w:w="1413" w:type="dxa"/>
            <w:shd w:val="clear" w:color="auto" w:fill="DEEAF6"/>
          </w:tcPr>
          <w:p w:rsidR="00072A2B" w:rsidRPr="0063206C" w:rsidRDefault="00072A2B" w:rsidP="001B541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14.00-15.00</w:t>
            </w:r>
          </w:p>
        </w:tc>
        <w:tc>
          <w:tcPr>
            <w:tcW w:w="6804" w:type="dxa"/>
            <w:shd w:val="clear" w:color="auto" w:fill="DEEAF6"/>
          </w:tcPr>
          <w:p w:rsidR="00072A2B" w:rsidRPr="0063206C" w:rsidRDefault="00072A2B" w:rsidP="000C55C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Przerwa kawowa</w:t>
            </w:r>
          </w:p>
        </w:tc>
        <w:tc>
          <w:tcPr>
            <w:tcW w:w="1800" w:type="dxa"/>
            <w:shd w:val="clear" w:color="auto" w:fill="DEEAF6"/>
            <w:vAlign w:val="center"/>
          </w:tcPr>
          <w:p w:rsidR="00072A2B" w:rsidRDefault="00072A2B" w:rsidP="007314F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Hol </w:t>
            </w:r>
            <w:r>
              <w:rPr>
                <w:rFonts w:eastAsia="Calibri" w:cstheme="minorHAnsi"/>
                <w:sz w:val="24"/>
                <w:szCs w:val="24"/>
              </w:rPr>
              <w:br/>
              <w:t xml:space="preserve">przed </w:t>
            </w:r>
            <w:r w:rsidRPr="0063206C">
              <w:rPr>
                <w:rFonts w:eastAsia="Calibri" w:cstheme="minorHAnsi"/>
                <w:sz w:val="24"/>
                <w:szCs w:val="24"/>
              </w:rPr>
              <w:t>Sal</w:t>
            </w:r>
            <w:r>
              <w:rPr>
                <w:rFonts w:eastAsia="Calibri" w:cstheme="minorHAnsi"/>
                <w:sz w:val="24"/>
                <w:szCs w:val="24"/>
              </w:rPr>
              <w:t>ą Sesyjną</w:t>
            </w:r>
            <w:r w:rsidRPr="0063206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072A2B" w:rsidRPr="0063206C" w:rsidRDefault="00072A2B" w:rsidP="000C55CF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206C">
              <w:rPr>
                <w:rFonts w:eastAsia="Calibri" w:cstheme="minorHAnsi"/>
                <w:sz w:val="24"/>
                <w:szCs w:val="24"/>
              </w:rPr>
              <w:t>Rady Miasta</w:t>
            </w:r>
          </w:p>
        </w:tc>
      </w:tr>
    </w:tbl>
    <w:p w:rsidR="000C55CF" w:rsidRPr="0063206C" w:rsidRDefault="000C55CF" w:rsidP="000B1737">
      <w:pPr>
        <w:jc w:val="both"/>
        <w:rPr>
          <w:rFonts w:cstheme="minorHAnsi"/>
          <w:sz w:val="24"/>
          <w:szCs w:val="24"/>
        </w:rPr>
      </w:pPr>
    </w:p>
    <w:sectPr w:rsidR="000C55CF" w:rsidRPr="0063206C" w:rsidSect="00DE2F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C1F"/>
    <w:multiLevelType w:val="hybridMultilevel"/>
    <w:tmpl w:val="0C42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0CF"/>
    <w:multiLevelType w:val="hybridMultilevel"/>
    <w:tmpl w:val="54E8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1316"/>
    <w:multiLevelType w:val="hybridMultilevel"/>
    <w:tmpl w:val="B9545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024A4"/>
    <w:multiLevelType w:val="hybridMultilevel"/>
    <w:tmpl w:val="A942C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B2EDF"/>
    <w:multiLevelType w:val="hybridMultilevel"/>
    <w:tmpl w:val="D320F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4A"/>
    <w:rsid w:val="00025317"/>
    <w:rsid w:val="00072A2B"/>
    <w:rsid w:val="0009364A"/>
    <w:rsid w:val="000B1737"/>
    <w:rsid w:val="000C55CF"/>
    <w:rsid w:val="00134F59"/>
    <w:rsid w:val="001B2835"/>
    <w:rsid w:val="001B5415"/>
    <w:rsid w:val="003D009A"/>
    <w:rsid w:val="00432605"/>
    <w:rsid w:val="005A0DEA"/>
    <w:rsid w:val="0063206C"/>
    <w:rsid w:val="00676E98"/>
    <w:rsid w:val="007314FB"/>
    <w:rsid w:val="008144B7"/>
    <w:rsid w:val="009155D5"/>
    <w:rsid w:val="00AA2203"/>
    <w:rsid w:val="00AB105F"/>
    <w:rsid w:val="00AF0A4E"/>
    <w:rsid w:val="00B6462F"/>
    <w:rsid w:val="00CF0515"/>
    <w:rsid w:val="00D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05D3"/>
  <w15:chartTrackingRefBased/>
  <w15:docId w15:val="{BCB18E95-719F-492E-9FDA-2E06965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C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C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E034-2CC6-487E-B407-8271DF2B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Collegium Balticum</dc:creator>
  <cp:keywords/>
  <dc:description/>
  <cp:lastModifiedBy>Tworek Witold</cp:lastModifiedBy>
  <cp:revision>2</cp:revision>
  <dcterms:created xsi:type="dcterms:W3CDTF">2024-05-17T08:57:00Z</dcterms:created>
  <dcterms:modified xsi:type="dcterms:W3CDTF">2024-05-17T08:57:00Z</dcterms:modified>
</cp:coreProperties>
</file>